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6E" w:rsidRDefault="000F6E6E" w:rsidP="000F6E6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27.042021.</w:t>
      </w:r>
    </w:p>
    <w:p w:rsidR="000F6E6E" w:rsidRDefault="000F6E6E" w:rsidP="000F6E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Барди.  Звучить авторська бардівська пісня.</w:t>
      </w:r>
    </w:p>
    <w:p w:rsidR="000F6E6E" w:rsidRPr="00FE24D2" w:rsidRDefault="000F6E6E" w:rsidP="000F6E6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 узагальнення знань.</w:t>
      </w:r>
    </w:p>
    <w:p w:rsidR="000F6E6E" w:rsidRDefault="000F6E6E" w:rsidP="000F6E6E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Б. Окуджава. «</w:t>
      </w:r>
      <w:r>
        <w:rPr>
          <w:rFonts w:ascii="Times New Roman" w:hAnsi="Times New Roman" w:cs="Times New Roman"/>
          <w:color w:val="FF0000"/>
          <w:sz w:val="28"/>
          <w:szCs w:val="28"/>
        </w:rPr>
        <w:t>Ваше величество женщина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Pr="00DE758F">
        <w:rPr>
          <w:rFonts w:ascii="Times New Roman" w:hAnsi="Times New Roman" w:cs="Times New Roman"/>
          <w:color w:val="FF0000"/>
          <w:sz w:val="28"/>
          <w:szCs w:val="28"/>
          <w:lang w:val="uk-UA"/>
        </w:rPr>
        <w:t>;</w:t>
      </w: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A10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https://www.youtube.com/watch?v=TliaCq3qXNc</w:t>
        </w:r>
      </w:hyperlink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Е. Драч. «Б´ють пороги» на слова Т. Шевченка;</w:t>
      </w: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Pr="00A10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https://www.youtube.com/watch?v=SSHPVshoHDc</w:t>
        </w:r>
      </w:hyperlink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Бурмака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 «Ми йдемо».</w:t>
      </w: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7" w:history="1">
        <w:r w:rsidRPr="00A10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https://www.youtube.com/watch?v=5uqaP9m8xuc</w:t>
        </w:r>
      </w:hyperlink>
    </w:p>
    <w:p w:rsidR="000F6E6E" w:rsidRDefault="000F6E6E" w:rsidP="000F6E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виконайте завдання в зошиті на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B3DE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52.</w:t>
      </w:r>
    </w:p>
    <w:p w:rsidR="000F6E6E" w:rsidRDefault="000F6E6E" w:rsidP="000F6E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Вивчіть та співайте пісню Т. Петриненко   «Господи, помилуй нас».</w:t>
      </w:r>
    </w:p>
    <w:p w:rsidR="000F6E6E" w:rsidRDefault="000F6E6E" w:rsidP="000F6E6E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</w:p>
    <w:p w:rsidR="000F6E6E" w:rsidRDefault="000F6E6E" w:rsidP="000F6E6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A10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https://www.youtube.com/watch?v=nj-E23lD9P4</w:t>
        </w:r>
      </w:hyperlink>
    </w:p>
    <w:p w:rsidR="000F6E6E" w:rsidRDefault="000F6E6E" w:rsidP="000F6E6E">
      <w:pPr>
        <w:rPr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C00D91">
        <w:t xml:space="preserve"> </w:t>
      </w:r>
    </w:p>
    <w:p w:rsidR="000F6E6E" w:rsidRDefault="000F6E6E" w:rsidP="000F6E6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8024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https://www.youtube.com/watch?v=1haKtzICcog</w:t>
        </w:r>
      </w:hyperlink>
    </w:p>
    <w:p w:rsidR="000F6E6E" w:rsidRDefault="000F6E6E" w:rsidP="000F6E6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Вконайте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зошиті ст.</w:t>
      </w:r>
      <w:r>
        <w:rPr>
          <w:rFonts w:ascii="Times New Roman" w:hAnsi="Times New Roman" w:cs="Times New Roman"/>
          <w:sz w:val="28"/>
          <w:szCs w:val="28"/>
          <w:lang w:val="uk-UA"/>
        </w:rPr>
        <w:t>52-</w:t>
      </w:r>
      <w:r>
        <w:rPr>
          <w:rFonts w:ascii="Times New Roman" w:hAnsi="Times New Roman" w:cs="Times New Roman"/>
          <w:sz w:val="28"/>
          <w:szCs w:val="28"/>
          <w:lang w:val="uk-UA"/>
        </w:rPr>
        <w:t>53.</w:t>
      </w:r>
    </w:p>
    <w:p w:rsidR="000F6E6E" w:rsidRDefault="000F6E6E" w:rsidP="000F6E6E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Прослухати твори: </w:t>
      </w: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А. </w:t>
      </w:r>
      <w:proofErr w:type="spellStart"/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>Горчинський</w:t>
      </w:r>
      <w:proofErr w:type="spellEnd"/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>. «Троянди на пероні»;</w:t>
      </w: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hyperlink r:id="rId10" w:history="1">
        <w:r w:rsidRPr="008024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https://www.youtube.com/watch?v=sYQ8_-b5XEY</w:t>
        </w:r>
      </w:hyperlink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В. Морозов. «Армія світла», «Біла </w:t>
      </w:r>
      <w:proofErr w:type="spellStart"/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>квітко</w:t>
      </w:r>
      <w:proofErr w:type="spellEnd"/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>»;</w:t>
      </w: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1" w:history="1">
        <w:r w:rsidRPr="008024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https://www.youtube.com/watch?v=3EEYmMnsDZU</w:t>
        </w:r>
      </w:hyperlink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12" w:history="1">
        <w:r w:rsidRPr="008024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https://www.youtube.com/watch?v=M0l5RqoMSN4</w:t>
        </w:r>
      </w:hyperlink>
    </w:p>
    <w:p w:rsidR="000F6E6E" w:rsidRPr="008C7ED8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>С. Нікітін. «</w:t>
      </w:r>
      <w:r w:rsidRPr="008C7ED8">
        <w:rPr>
          <w:rFonts w:ascii="Times New Roman" w:hAnsi="Times New Roman" w:cs="Times New Roman"/>
          <w:color w:val="FF0000"/>
          <w:sz w:val="28"/>
          <w:szCs w:val="28"/>
        </w:rPr>
        <w:t>Под музыку Вивальди</w:t>
      </w:r>
      <w:r w:rsidRPr="008C7ED8">
        <w:rPr>
          <w:rFonts w:ascii="Times New Roman" w:hAnsi="Times New Roman" w:cs="Times New Roman"/>
          <w:color w:val="FF0000"/>
          <w:sz w:val="28"/>
          <w:szCs w:val="28"/>
          <w:lang w:val="uk-UA"/>
        </w:rPr>
        <w:t>».</w:t>
      </w:r>
    </w:p>
    <w:p w:rsidR="000F6E6E" w:rsidRDefault="000F6E6E" w:rsidP="000F6E6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80242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https://www.youtube.com/watch?v=UaxGmjrp7-0</w:t>
        </w:r>
      </w:hyperlink>
    </w:p>
    <w:p w:rsidR="000F6E6E" w:rsidRDefault="000F6E6E" w:rsidP="000F6E6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Дайте відповіді на запитання до вивченої теми  в зошиті на ст.54-55.</w:t>
      </w:r>
    </w:p>
    <w:p w:rsidR="000F6E6E" w:rsidRPr="00A711DB" w:rsidRDefault="000F6E6E" w:rsidP="000F6E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F6E6E" w:rsidRDefault="000F6E6E" w:rsidP="000F6E6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437E3" w:rsidRPr="000F6E6E" w:rsidRDefault="001437E3">
      <w:pPr>
        <w:rPr>
          <w:lang w:val="uk-UA"/>
        </w:rPr>
      </w:pPr>
    </w:p>
    <w:sectPr w:rsidR="001437E3" w:rsidRPr="000F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59"/>
    <w:rsid w:val="000F6E6E"/>
    <w:rsid w:val="001437E3"/>
    <w:rsid w:val="004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-E23lD9P4" TargetMode="External"/><Relationship Id="rId13" Type="http://schemas.openxmlformats.org/officeDocument/2006/relationships/hyperlink" Target="https://www.youtube.com/watch?v=UaxGmjrp7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uqaP9m8xuc" TargetMode="External"/><Relationship Id="rId12" Type="http://schemas.openxmlformats.org/officeDocument/2006/relationships/hyperlink" Target="https://www.youtube.com/watch?v=M0l5RqoMSN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SHPVshoHDc" TargetMode="External"/><Relationship Id="rId11" Type="http://schemas.openxmlformats.org/officeDocument/2006/relationships/hyperlink" Target="https://www.youtube.com/watch?v=3EEYmMnsDZU" TargetMode="External"/><Relationship Id="rId5" Type="http://schemas.openxmlformats.org/officeDocument/2006/relationships/hyperlink" Target="https://www.youtube.com/watch?v=TliaCq3qXN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YQ8_-b5X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haKtzICc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2021-04-25T17:45:00Z</dcterms:created>
  <dcterms:modified xsi:type="dcterms:W3CDTF">2021-04-25T17:50:00Z</dcterms:modified>
</cp:coreProperties>
</file>