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3B" w:rsidRPr="00503E2B" w:rsidRDefault="009C703B" w:rsidP="00D4579C">
      <w:pPr>
        <w:ind w:left="-436" w:hanging="164"/>
        <w:jc w:val="center"/>
        <w:rPr>
          <w:color w:val="FF0000"/>
          <w:sz w:val="28"/>
          <w:szCs w:val="28"/>
          <w:lang w:val="uk-UA"/>
        </w:rPr>
      </w:pPr>
      <w:r w:rsidRPr="00503E2B"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FC3A42" w:rsidRDefault="00FC3A42" w:rsidP="00D4579C">
      <w:pPr>
        <w:ind w:left="-436" w:hanging="164"/>
        <w:jc w:val="center"/>
        <w:rPr>
          <w:sz w:val="16"/>
          <w:szCs w:val="16"/>
        </w:rPr>
      </w:pPr>
    </w:p>
    <w:p w:rsidR="00FC3A42" w:rsidRDefault="00FC3A42" w:rsidP="00D4579C">
      <w:pPr>
        <w:ind w:left="-436" w:hanging="164"/>
        <w:jc w:val="center"/>
        <w:rPr>
          <w:sz w:val="16"/>
          <w:szCs w:val="16"/>
        </w:rPr>
      </w:pPr>
    </w:p>
    <w:p w:rsidR="00FC3A42" w:rsidRDefault="00FC3A42" w:rsidP="00D4579C">
      <w:pPr>
        <w:ind w:left="-436" w:hanging="164"/>
        <w:jc w:val="center"/>
        <w:rPr>
          <w:sz w:val="16"/>
          <w:szCs w:val="16"/>
        </w:rPr>
      </w:pPr>
    </w:p>
    <w:p w:rsidR="00FC3A42" w:rsidRPr="00255B6A" w:rsidRDefault="00255B6A" w:rsidP="00255B6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279D0">
        <w:rPr>
          <w:b/>
          <w:sz w:val="28"/>
          <w:szCs w:val="28"/>
          <w:lang w:val="uk-UA"/>
        </w:rPr>
        <w:t xml:space="preserve">ЗАБІРСЬКА ЗАГАЛЬНООСВІТНЯ ШКОЛА І-ІІІ СТУПЕНІВ </w:t>
      </w:r>
    </w:p>
    <w:p w:rsidR="00C400EE" w:rsidRDefault="00C400EE" w:rsidP="00C400EE">
      <w:pPr>
        <w:tabs>
          <w:tab w:val="left" w:pos="3180"/>
        </w:tabs>
        <w:ind w:left="-436" w:hanging="164"/>
        <w:jc w:val="center"/>
        <w:rPr>
          <w:b/>
          <w:sz w:val="28"/>
          <w:szCs w:val="28"/>
          <w:lang w:val="uk-UA"/>
        </w:rPr>
      </w:pPr>
      <w:r w:rsidRPr="00942C3E">
        <w:rPr>
          <w:b/>
          <w:sz w:val="28"/>
          <w:szCs w:val="28"/>
          <w:lang w:val="uk-UA"/>
        </w:rPr>
        <w:t>НАКАЗ</w:t>
      </w:r>
    </w:p>
    <w:p w:rsidR="000C3F7E" w:rsidRDefault="000C3F7E" w:rsidP="00D331F0">
      <w:pPr>
        <w:tabs>
          <w:tab w:val="left" w:pos="3180"/>
        </w:tabs>
        <w:rPr>
          <w:sz w:val="28"/>
          <w:szCs w:val="28"/>
          <w:lang w:val="uk-UA"/>
        </w:rPr>
      </w:pPr>
    </w:p>
    <w:p w:rsidR="000A2DFD" w:rsidRDefault="000A2DFD" w:rsidP="00D331F0">
      <w:pPr>
        <w:tabs>
          <w:tab w:val="left" w:pos="3180"/>
        </w:tabs>
        <w:rPr>
          <w:sz w:val="28"/>
          <w:szCs w:val="28"/>
          <w:lang w:val="uk-UA"/>
        </w:rPr>
      </w:pPr>
    </w:p>
    <w:p w:rsidR="00C97952" w:rsidRPr="006528AB" w:rsidRDefault="00AE1287" w:rsidP="0048130B">
      <w:pPr>
        <w:tabs>
          <w:tab w:val="left" w:pos="3180"/>
        </w:tabs>
        <w:ind w:left="-142" w:firstLine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</w:t>
      </w:r>
      <w:r w:rsidR="00846514">
        <w:rPr>
          <w:sz w:val="28"/>
          <w:szCs w:val="28"/>
          <w:lang w:val="uk-UA"/>
        </w:rPr>
        <w:t xml:space="preserve"> березня</w:t>
      </w:r>
      <w:r>
        <w:rPr>
          <w:sz w:val="28"/>
          <w:szCs w:val="28"/>
          <w:lang w:val="uk-UA"/>
        </w:rPr>
        <w:t xml:space="preserve"> 2020</w:t>
      </w:r>
      <w:r w:rsidR="008B757F">
        <w:rPr>
          <w:sz w:val="28"/>
          <w:szCs w:val="28"/>
          <w:lang w:val="uk-UA"/>
        </w:rPr>
        <w:t xml:space="preserve"> </w:t>
      </w:r>
      <w:r w:rsidR="00942C3E" w:rsidRPr="00626FE6">
        <w:rPr>
          <w:sz w:val="28"/>
          <w:szCs w:val="28"/>
          <w:lang w:val="uk-UA"/>
        </w:rPr>
        <w:t xml:space="preserve">р                                                                                  </w:t>
      </w:r>
      <w:r w:rsidR="0048130B">
        <w:rPr>
          <w:sz w:val="28"/>
          <w:szCs w:val="28"/>
          <w:lang w:val="uk-UA"/>
        </w:rPr>
        <w:t xml:space="preserve">       </w:t>
      </w:r>
      <w:r w:rsidR="00942C3E" w:rsidRPr="00626FE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25</w:t>
      </w:r>
    </w:p>
    <w:p w:rsidR="000A2DFD" w:rsidRPr="00255B6A" w:rsidRDefault="000A2DFD" w:rsidP="0059192B">
      <w:pPr>
        <w:tabs>
          <w:tab w:val="left" w:pos="3180"/>
        </w:tabs>
        <w:rPr>
          <w:b/>
          <w:sz w:val="28"/>
          <w:szCs w:val="28"/>
          <w:lang w:val="uk-UA"/>
        </w:rPr>
      </w:pPr>
    </w:p>
    <w:p w:rsidR="00942C3E" w:rsidRDefault="00942C3E" w:rsidP="008B757F">
      <w:pPr>
        <w:tabs>
          <w:tab w:val="left" w:pos="3180"/>
        </w:tabs>
        <w:ind w:left="-142" w:firstLine="10"/>
        <w:rPr>
          <w:b/>
          <w:sz w:val="28"/>
          <w:szCs w:val="28"/>
          <w:lang w:val="uk-UA"/>
        </w:rPr>
      </w:pPr>
      <w:r w:rsidRPr="00626FE6">
        <w:rPr>
          <w:b/>
          <w:sz w:val="28"/>
          <w:szCs w:val="28"/>
          <w:lang w:val="uk-UA"/>
        </w:rPr>
        <w:t xml:space="preserve">Про </w:t>
      </w:r>
      <w:r w:rsidR="00806597">
        <w:rPr>
          <w:b/>
          <w:sz w:val="28"/>
          <w:szCs w:val="28"/>
          <w:lang w:val="uk-UA"/>
        </w:rPr>
        <w:t>результати атестації</w:t>
      </w:r>
    </w:p>
    <w:p w:rsidR="00806597" w:rsidRDefault="00806597" w:rsidP="008B757F">
      <w:pPr>
        <w:tabs>
          <w:tab w:val="left" w:pos="3180"/>
        </w:tabs>
        <w:ind w:left="-142" w:firstLin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педагогічних працівників</w:t>
      </w:r>
    </w:p>
    <w:p w:rsidR="00806597" w:rsidRDefault="00806597" w:rsidP="008B757F">
      <w:pPr>
        <w:tabs>
          <w:tab w:val="left" w:pos="3180"/>
        </w:tabs>
        <w:ind w:left="-142" w:firstLin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Забірської ЗОШ І-ІІІ ступенів</w:t>
      </w:r>
    </w:p>
    <w:p w:rsidR="0048130B" w:rsidRDefault="00806597" w:rsidP="0059192B">
      <w:pPr>
        <w:tabs>
          <w:tab w:val="left" w:pos="3180"/>
        </w:tabs>
        <w:ind w:left="-142" w:firstLin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</w:t>
      </w:r>
      <w:r w:rsidR="00AE1287">
        <w:rPr>
          <w:b/>
          <w:sz w:val="28"/>
          <w:szCs w:val="28"/>
          <w:lang w:val="uk-UA"/>
        </w:rPr>
        <w:t>9</w:t>
      </w:r>
      <w:r w:rsidR="0059192B">
        <w:rPr>
          <w:b/>
          <w:sz w:val="28"/>
          <w:szCs w:val="28"/>
          <w:lang w:val="uk-UA"/>
        </w:rPr>
        <w:t>-20</w:t>
      </w:r>
      <w:r w:rsidR="00AE128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0A2DFD" w:rsidRDefault="000A2DFD" w:rsidP="00626FE6">
      <w:pPr>
        <w:tabs>
          <w:tab w:val="left" w:pos="3180"/>
        </w:tabs>
        <w:rPr>
          <w:b/>
          <w:sz w:val="28"/>
          <w:szCs w:val="28"/>
          <w:lang w:val="uk-UA"/>
        </w:rPr>
      </w:pPr>
    </w:p>
    <w:p w:rsidR="0059192B" w:rsidRDefault="0048130B" w:rsidP="0059192B">
      <w:pPr>
        <w:tabs>
          <w:tab w:val="left" w:pos="3180"/>
        </w:tabs>
        <w:ind w:left="-142" w:firstLin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06597">
        <w:rPr>
          <w:sz w:val="28"/>
          <w:szCs w:val="28"/>
          <w:lang w:val="uk-UA"/>
        </w:rPr>
        <w:t xml:space="preserve">Керуючись Типовим положенням про атестацію педагогічних кадрів України, затвердженим наказом Міністерства юстиції України від 06.10.2010 р. № 930, зареєстрованого в Міністерстві юстиції України від 14 грудня 2010 р. за № 1255/18550, наказом Міністерства освіти і науки України «Про затвердження Змін до Типового положення про атестацію педагогічних працівників» від 20 грудня 2011 р. № 1473 на підставі протоколу атестаційної комісії </w:t>
      </w:r>
      <w:r w:rsidR="009A269A">
        <w:rPr>
          <w:sz w:val="28"/>
          <w:szCs w:val="28"/>
          <w:lang w:val="uk-UA"/>
        </w:rPr>
        <w:t>Забірської ЗОШ І-ІІІ ступенів</w:t>
      </w:r>
      <w:r w:rsidR="0059192B">
        <w:rPr>
          <w:sz w:val="28"/>
          <w:szCs w:val="28"/>
          <w:lang w:val="uk-UA"/>
        </w:rPr>
        <w:t xml:space="preserve">  від 2</w:t>
      </w:r>
      <w:r w:rsidR="00AE1287">
        <w:rPr>
          <w:sz w:val="28"/>
          <w:szCs w:val="28"/>
          <w:lang w:val="uk-UA"/>
        </w:rPr>
        <w:t>7.03.2020</w:t>
      </w:r>
      <w:r w:rsidR="00806597">
        <w:rPr>
          <w:sz w:val="28"/>
          <w:szCs w:val="28"/>
          <w:lang w:val="uk-UA"/>
        </w:rPr>
        <w:t xml:space="preserve"> р. № 3 - </w:t>
      </w:r>
    </w:p>
    <w:p w:rsidR="00172601" w:rsidRDefault="00846514" w:rsidP="0059192B">
      <w:pPr>
        <w:tabs>
          <w:tab w:val="left" w:pos="3180"/>
        </w:tabs>
        <w:ind w:left="-142" w:firstLin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42C3E" w:rsidRDefault="00942C3E" w:rsidP="0048130B">
      <w:pPr>
        <w:tabs>
          <w:tab w:val="left" w:pos="3180"/>
        </w:tabs>
        <w:ind w:left="-142" w:firstLine="10"/>
        <w:rPr>
          <w:b/>
          <w:sz w:val="28"/>
          <w:szCs w:val="28"/>
          <w:lang w:val="uk-UA"/>
        </w:rPr>
      </w:pPr>
      <w:r w:rsidRPr="00942C3E">
        <w:rPr>
          <w:b/>
          <w:sz w:val="28"/>
          <w:szCs w:val="28"/>
          <w:lang w:val="uk-UA"/>
        </w:rPr>
        <w:t>НАКАЗУЮ:</w:t>
      </w:r>
    </w:p>
    <w:p w:rsidR="0059192B" w:rsidRDefault="0059192B" w:rsidP="0048130B">
      <w:pPr>
        <w:tabs>
          <w:tab w:val="left" w:pos="3180"/>
        </w:tabs>
        <w:ind w:left="-142" w:firstLine="10"/>
        <w:rPr>
          <w:b/>
          <w:sz w:val="28"/>
          <w:szCs w:val="28"/>
          <w:lang w:val="uk-UA"/>
        </w:rPr>
      </w:pPr>
    </w:p>
    <w:p w:rsidR="000A2DFD" w:rsidRDefault="0059192B" w:rsidP="0059192B">
      <w:pPr>
        <w:tabs>
          <w:tab w:val="left" w:pos="318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Заступнику голови атестаційної комісії школи Голуб С.М. підготувати атестаційні листи, характеристики та клопотання перед атестаційною комісією відділу освіти Києво-Святошинської райдержадміністрації про:</w:t>
      </w:r>
    </w:p>
    <w:p w:rsidR="0048130B" w:rsidRDefault="0059192B" w:rsidP="00D331F0">
      <w:pPr>
        <w:tabs>
          <w:tab w:val="left" w:pos="3180"/>
        </w:tabs>
        <w:ind w:left="-142" w:firstLin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9192B" w:rsidRPr="0059192B" w:rsidRDefault="0059192B" w:rsidP="005919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59192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59192B">
        <w:rPr>
          <w:sz w:val="28"/>
          <w:szCs w:val="28"/>
          <w:lang w:val="uk-UA"/>
        </w:rPr>
        <w:t xml:space="preserve"> відповідність </w:t>
      </w:r>
      <w:r w:rsidR="00B74BBE">
        <w:rPr>
          <w:sz w:val="28"/>
          <w:szCs w:val="28"/>
          <w:lang w:val="uk-UA"/>
        </w:rPr>
        <w:t>Короля Василя Васильовича</w:t>
      </w:r>
      <w:r w:rsidRPr="0059192B">
        <w:rPr>
          <w:sz w:val="28"/>
          <w:szCs w:val="28"/>
          <w:lang w:val="uk-UA"/>
        </w:rPr>
        <w:t xml:space="preserve">, вчителя </w:t>
      </w:r>
      <w:r w:rsidR="00B74BBE">
        <w:rPr>
          <w:sz w:val="28"/>
          <w:szCs w:val="28"/>
          <w:lang w:val="uk-UA"/>
        </w:rPr>
        <w:t>захисту Вітчизни</w:t>
      </w:r>
      <w:r w:rsidRPr="0059192B">
        <w:rPr>
          <w:sz w:val="28"/>
          <w:szCs w:val="28"/>
          <w:lang w:val="uk-UA"/>
        </w:rPr>
        <w:t xml:space="preserve"> раніше присвоєній кваліфікаційній категорії «спеціаліст вищої категорії» та педагогічному званню «старший учитель»;</w:t>
      </w:r>
    </w:p>
    <w:p w:rsidR="0059192B" w:rsidRPr="0059192B" w:rsidRDefault="0059192B" w:rsidP="0059192B">
      <w:pPr>
        <w:jc w:val="both"/>
        <w:rPr>
          <w:sz w:val="28"/>
          <w:szCs w:val="28"/>
          <w:lang w:val="uk-UA"/>
        </w:rPr>
      </w:pPr>
    </w:p>
    <w:p w:rsidR="00604F64" w:rsidRPr="0059192B" w:rsidRDefault="0059192B" w:rsidP="005919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59192B">
        <w:rPr>
          <w:sz w:val="28"/>
          <w:szCs w:val="28"/>
          <w:lang w:val="uk-UA"/>
        </w:rPr>
        <w:t xml:space="preserve"> відповідність </w:t>
      </w:r>
      <w:r w:rsidR="00B74BBE">
        <w:rPr>
          <w:sz w:val="28"/>
          <w:szCs w:val="28"/>
          <w:lang w:val="uk-UA"/>
        </w:rPr>
        <w:t>Шевченко Олени Миколаївни</w:t>
      </w:r>
      <w:r w:rsidRPr="0059192B">
        <w:rPr>
          <w:sz w:val="28"/>
          <w:szCs w:val="28"/>
          <w:lang w:val="uk-UA"/>
        </w:rPr>
        <w:t xml:space="preserve">, </w:t>
      </w:r>
      <w:r w:rsidR="00B74BBE">
        <w:rPr>
          <w:sz w:val="28"/>
          <w:szCs w:val="28"/>
          <w:lang w:val="uk-UA"/>
        </w:rPr>
        <w:t>учителя початкового навчання раніше присвоєному</w:t>
      </w:r>
      <w:r w:rsidRPr="0059192B">
        <w:rPr>
          <w:sz w:val="28"/>
          <w:szCs w:val="28"/>
          <w:lang w:val="uk-UA"/>
        </w:rPr>
        <w:t xml:space="preserve"> педагогічному званню «старший учитель»;</w:t>
      </w:r>
    </w:p>
    <w:p w:rsidR="0059192B" w:rsidRPr="0059192B" w:rsidRDefault="0059192B" w:rsidP="0059192B">
      <w:pPr>
        <w:jc w:val="both"/>
        <w:rPr>
          <w:sz w:val="28"/>
          <w:szCs w:val="28"/>
          <w:lang w:val="uk-UA"/>
        </w:rPr>
      </w:pPr>
    </w:p>
    <w:p w:rsidR="0059192B" w:rsidRPr="0059192B" w:rsidRDefault="0059192B" w:rsidP="005919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59192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59192B">
        <w:rPr>
          <w:sz w:val="28"/>
          <w:szCs w:val="28"/>
          <w:lang w:val="uk-UA"/>
        </w:rPr>
        <w:t xml:space="preserve"> відповідність </w:t>
      </w:r>
      <w:proofErr w:type="spellStart"/>
      <w:r w:rsidR="00B74BBE">
        <w:rPr>
          <w:sz w:val="28"/>
          <w:szCs w:val="28"/>
          <w:lang w:val="uk-UA"/>
        </w:rPr>
        <w:t>Сірик</w:t>
      </w:r>
      <w:proofErr w:type="spellEnd"/>
      <w:r w:rsidR="00B74BBE">
        <w:rPr>
          <w:sz w:val="28"/>
          <w:szCs w:val="28"/>
          <w:lang w:val="uk-UA"/>
        </w:rPr>
        <w:t xml:space="preserve"> Світлани Петрівни</w:t>
      </w:r>
      <w:r w:rsidRPr="0059192B">
        <w:rPr>
          <w:sz w:val="28"/>
          <w:szCs w:val="28"/>
          <w:lang w:val="uk-UA"/>
        </w:rPr>
        <w:t xml:space="preserve">, </w:t>
      </w:r>
      <w:r w:rsidR="00B74BBE">
        <w:rPr>
          <w:sz w:val="28"/>
          <w:szCs w:val="28"/>
          <w:lang w:val="uk-UA"/>
        </w:rPr>
        <w:t>у</w:t>
      </w:r>
      <w:r w:rsidRPr="0059192B">
        <w:rPr>
          <w:sz w:val="28"/>
          <w:szCs w:val="28"/>
          <w:lang w:val="uk-UA"/>
        </w:rPr>
        <w:t xml:space="preserve">чителя </w:t>
      </w:r>
      <w:r w:rsidR="00B74BBE">
        <w:rPr>
          <w:sz w:val="28"/>
          <w:szCs w:val="28"/>
          <w:lang w:val="uk-UA"/>
        </w:rPr>
        <w:t>образотворчого мистецтва</w:t>
      </w:r>
      <w:r w:rsidRPr="0059192B">
        <w:rPr>
          <w:sz w:val="28"/>
          <w:szCs w:val="28"/>
          <w:lang w:val="uk-UA"/>
        </w:rPr>
        <w:t xml:space="preserve"> раніше присвоєній кваліфікаційній категорії «спеціаліст вищої категорії» та педагогічному званню «старший учитель»;</w:t>
      </w:r>
    </w:p>
    <w:p w:rsidR="0059192B" w:rsidRPr="0059192B" w:rsidRDefault="0059192B" w:rsidP="0059192B">
      <w:pPr>
        <w:jc w:val="both"/>
        <w:rPr>
          <w:sz w:val="28"/>
          <w:szCs w:val="28"/>
          <w:lang w:val="uk-UA"/>
        </w:rPr>
      </w:pPr>
    </w:p>
    <w:p w:rsidR="008625F8" w:rsidRDefault="0059192B" w:rsidP="005919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59192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59192B">
        <w:rPr>
          <w:sz w:val="28"/>
          <w:szCs w:val="28"/>
          <w:lang w:val="uk-UA"/>
        </w:rPr>
        <w:t xml:space="preserve"> </w:t>
      </w:r>
      <w:r w:rsidR="00B74BBE" w:rsidRPr="0059192B">
        <w:rPr>
          <w:sz w:val="28"/>
          <w:szCs w:val="28"/>
          <w:lang w:val="uk-UA"/>
        </w:rPr>
        <w:t xml:space="preserve">відповідність </w:t>
      </w:r>
      <w:proofErr w:type="spellStart"/>
      <w:r w:rsidR="00B74BBE">
        <w:rPr>
          <w:sz w:val="28"/>
          <w:szCs w:val="28"/>
          <w:lang w:val="uk-UA"/>
        </w:rPr>
        <w:t>Сірик</w:t>
      </w:r>
      <w:proofErr w:type="spellEnd"/>
      <w:r w:rsidR="00B74BBE">
        <w:rPr>
          <w:sz w:val="28"/>
          <w:szCs w:val="28"/>
          <w:lang w:val="uk-UA"/>
        </w:rPr>
        <w:t xml:space="preserve"> Світлани Петрівни</w:t>
      </w:r>
      <w:r w:rsidR="00B74BBE" w:rsidRPr="0059192B">
        <w:rPr>
          <w:sz w:val="28"/>
          <w:szCs w:val="28"/>
          <w:lang w:val="uk-UA"/>
        </w:rPr>
        <w:t xml:space="preserve">, </w:t>
      </w:r>
      <w:r w:rsidR="00B74BBE">
        <w:rPr>
          <w:sz w:val="28"/>
          <w:szCs w:val="28"/>
          <w:lang w:val="uk-UA"/>
        </w:rPr>
        <w:t>соціального педагога</w:t>
      </w:r>
      <w:r w:rsidR="00B74BBE" w:rsidRPr="0059192B">
        <w:rPr>
          <w:sz w:val="28"/>
          <w:szCs w:val="28"/>
          <w:lang w:val="uk-UA"/>
        </w:rPr>
        <w:t xml:space="preserve"> раніше присвоєній кваліфікаційній категорії «спеціаліст вищої категорії»;</w:t>
      </w:r>
    </w:p>
    <w:p w:rsidR="00604F64" w:rsidRDefault="00604F64" w:rsidP="0059192B">
      <w:pPr>
        <w:jc w:val="both"/>
        <w:rPr>
          <w:sz w:val="28"/>
          <w:szCs w:val="28"/>
          <w:lang w:val="uk-UA"/>
        </w:rPr>
      </w:pPr>
    </w:p>
    <w:p w:rsidR="00604F64" w:rsidRDefault="00604F64" w:rsidP="005919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присвоєння Шевченко Олені Миколаївні, учителю початкового навчання кваліфікаційної категорії «спеціаліст вищої категорії»;</w:t>
      </w:r>
    </w:p>
    <w:p w:rsidR="00604F64" w:rsidRDefault="00604F64" w:rsidP="0059192B">
      <w:pPr>
        <w:jc w:val="both"/>
        <w:rPr>
          <w:sz w:val="28"/>
          <w:szCs w:val="28"/>
          <w:lang w:val="uk-UA"/>
        </w:rPr>
      </w:pPr>
    </w:p>
    <w:p w:rsidR="00604F64" w:rsidRDefault="00604F64" w:rsidP="005919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1.6. присвоєння Шевченко Олені Миколаївні, вихователю ГПД кваліфікаційної категорії «спеціаліст вищої категорії»;</w:t>
      </w:r>
    </w:p>
    <w:p w:rsidR="0059192B" w:rsidRDefault="0059192B" w:rsidP="00604F64">
      <w:pPr>
        <w:tabs>
          <w:tab w:val="left" w:pos="3180"/>
        </w:tabs>
        <w:jc w:val="both"/>
        <w:rPr>
          <w:sz w:val="28"/>
          <w:szCs w:val="28"/>
          <w:lang w:val="uk-UA"/>
        </w:rPr>
      </w:pPr>
    </w:p>
    <w:p w:rsidR="0059192B" w:rsidRDefault="0059192B" w:rsidP="000A2DFD">
      <w:pPr>
        <w:tabs>
          <w:tab w:val="left" w:pos="3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74BBE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:</w:t>
      </w:r>
    </w:p>
    <w:p w:rsidR="00B74BBE" w:rsidRDefault="00B74BBE" w:rsidP="000A2DFD">
      <w:pPr>
        <w:tabs>
          <w:tab w:val="left" w:pos="3180"/>
        </w:tabs>
        <w:jc w:val="both"/>
        <w:rPr>
          <w:sz w:val="28"/>
          <w:szCs w:val="28"/>
          <w:lang w:val="uk-UA"/>
        </w:rPr>
      </w:pPr>
    </w:p>
    <w:p w:rsidR="00B74BBE" w:rsidRDefault="00B74BBE" w:rsidP="000A2DFD">
      <w:pPr>
        <w:tabs>
          <w:tab w:val="left" w:pos="3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Бусько Ірині Володимирівні, учителю географії кваліфікаційну категорію «спеціаліст другої категорії»;</w:t>
      </w:r>
    </w:p>
    <w:p w:rsidR="00B74BBE" w:rsidRDefault="00B74BBE" w:rsidP="000A2DFD">
      <w:pPr>
        <w:tabs>
          <w:tab w:val="left" w:pos="3180"/>
        </w:tabs>
        <w:jc w:val="both"/>
        <w:rPr>
          <w:sz w:val="28"/>
          <w:szCs w:val="28"/>
          <w:lang w:val="uk-UA"/>
        </w:rPr>
      </w:pPr>
    </w:p>
    <w:p w:rsidR="00B74BBE" w:rsidRDefault="00B74BBE" w:rsidP="000A2DFD">
      <w:pPr>
        <w:tabs>
          <w:tab w:val="left" w:pos="3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604F64">
        <w:rPr>
          <w:sz w:val="28"/>
          <w:szCs w:val="28"/>
          <w:lang w:val="uk-UA"/>
        </w:rPr>
        <w:t>Бусько Ірині Володимирівні, вихователю ГПД кваліфікаційну категорію «спеціаліст другої категорії».</w:t>
      </w:r>
    </w:p>
    <w:p w:rsidR="00604F64" w:rsidRDefault="00604F64" w:rsidP="000A2DFD">
      <w:pPr>
        <w:tabs>
          <w:tab w:val="left" w:pos="3180"/>
        </w:tabs>
        <w:jc w:val="both"/>
        <w:rPr>
          <w:sz w:val="28"/>
          <w:szCs w:val="28"/>
          <w:lang w:val="uk-UA"/>
        </w:rPr>
      </w:pPr>
    </w:p>
    <w:p w:rsidR="00604F64" w:rsidRDefault="00604F64" w:rsidP="000A2DFD">
      <w:pPr>
        <w:tabs>
          <w:tab w:val="left" w:pos="3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Встановити </w:t>
      </w:r>
      <w:proofErr w:type="spellStart"/>
      <w:r>
        <w:rPr>
          <w:sz w:val="28"/>
          <w:szCs w:val="28"/>
          <w:lang w:val="uk-UA"/>
        </w:rPr>
        <w:t>Дамаскіній</w:t>
      </w:r>
      <w:proofErr w:type="spellEnd"/>
      <w:r>
        <w:rPr>
          <w:sz w:val="28"/>
          <w:szCs w:val="28"/>
          <w:lang w:val="uk-UA"/>
        </w:rPr>
        <w:t xml:space="preserve"> Світлані Георгіївні, учителю початкового навчання  та вихователю ГПД 1</w:t>
      </w:r>
      <w:r w:rsidR="00C07B5A">
        <w:rPr>
          <w:sz w:val="28"/>
          <w:szCs w:val="28"/>
          <w:lang w:val="uk-UA"/>
        </w:rPr>
        <w:t>0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тарифний розряд.</w:t>
      </w:r>
    </w:p>
    <w:p w:rsidR="000A2DFD" w:rsidRDefault="000A2DFD" w:rsidP="0059192B">
      <w:pPr>
        <w:tabs>
          <w:tab w:val="left" w:pos="3180"/>
        </w:tabs>
        <w:jc w:val="both"/>
        <w:rPr>
          <w:sz w:val="28"/>
          <w:szCs w:val="28"/>
          <w:lang w:val="uk-UA"/>
        </w:rPr>
      </w:pPr>
    </w:p>
    <w:p w:rsidR="00604F64" w:rsidRDefault="00604F64" w:rsidP="00D331F0">
      <w:pPr>
        <w:tabs>
          <w:tab w:val="left" w:pos="3180"/>
        </w:tabs>
        <w:ind w:left="-142" w:firstLin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</w:t>
      </w:r>
      <w:r w:rsidR="000A2DFD">
        <w:rPr>
          <w:sz w:val="28"/>
          <w:szCs w:val="28"/>
          <w:lang w:val="uk-UA"/>
        </w:rPr>
        <w:t xml:space="preserve">. Бухгалтеріїї відділу освіти проводити оплату праці вищевказаним </w:t>
      </w:r>
    </w:p>
    <w:p w:rsidR="00604F64" w:rsidRDefault="00604F64" w:rsidP="00D331F0">
      <w:pPr>
        <w:tabs>
          <w:tab w:val="left" w:pos="3180"/>
        </w:tabs>
        <w:ind w:left="-142" w:firstLin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A2DFD">
        <w:rPr>
          <w:sz w:val="28"/>
          <w:szCs w:val="28"/>
          <w:lang w:val="uk-UA"/>
        </w:rPr>
        <w:t>педагогічним працівникам згід</w:t>
      </w:r>
      <w:r w:rsidR="0059192B">
        <w:rPr>
          <w:sz w:val="28"/>
          <w:szCs w:val="28"/>
          <w:lang w:val="uk-UA"/>
        </w:rPr>
        <w:t xml:space="preserve">но кваліфікаційних категорій з  </w:t>
      </w:r>
      <w:r w:rsidR="00897A56">
        <w:rPr>
          <w:sz w:val="28"/>
          <w:szCs w:val="28"/>
          <w:lang w:val="uk-UA"/>
        </w:rPr>
        <w:t>01</w:t>
      </w:r>
      <w:r w:rsidR="000A2DFD">
        <w:rPr>
          <w:sz w:val="28"/>
          <w:szCs w:val="28"/>
          <w:lang w:val="uk-UA"/>
        </w:rPr>
        <w:t xml:space="preserve"> квітня 20</w:t>
      </w:r>
      <w:r>
        <w:rPr>
          <w:sz w:val="28"/>
          <w:szCs w:val="28"/>
          <w:lang w:val="uk-UA"/>
        </w:rPr>
        <w:t>20</w:t>
      </w:r>
      <w:r w:rsidR="000A2D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0A2DFD" w:rsidRDefault="00604F64" w:rsidP="00D331F0">
      <w:pPr>
        <w:tabs>
          <w:tab w:val="left" w:pos="3180"/>
        </w:tabs>
        <w:ind w:left="-142" w:firstLin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A2DFD">
        <w:rPr>
          <w:sz w:val="28"/>
          <w:szCs w:val="28"/>
          <w:lang w:val="uk-UA"/>
        </w:rPr>
        <w:t>року.</w:t>
      </w:r>
    </w:p>
    <w:p w:rsidR="009A269A" w:rsidRDefault="009A269A" w:rsidP="00D331F0">
      <w:pPr>
        <w:tabs>
          <w:tab w:val="left" w:pos="3180"/>
        </w:tabs>
        <w:jc w:val="both"/>
        <w:rPr>
          <w:sz w:val="28"/>
          <w:szCs w:val="28"/>
          <w:lang w:val="uk-UA"/>
        </w:rPr>
      </w:pPr>
    </w:p>
    <w:p w:rsidR="009A269A" w:rsidRDefault="00604F64" w:rsidP="00806597">
      <w:pPr>
        <w:tabs>
          <w:tab w:val="left" w:pos="3180"/>
        </w:tabs>
        <w:ind w:left="-142" w:firstLin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A269A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8B757F" w:rsidRDefault="008B757F" w:rsidP="00D331F0">
      <w:pPr>
        <w:tabs>
          <w:tab w:val="left" w:pos="3180"/>
        </w:tabs>
        <w:rPr>
          <w:sz w:val="28"/>
          <w:szCs w:val="28"/>
          <w:lang w:val="uk-UA"/>
        </w:rPr>
      </w:pPr>
    </w:p>
    <w:p w:rsidR="000A2DFD" w:rsidRDefault="000A2DFD" w:rsidP="00D331F0">
      <w:pPr>
        <w:tabs>
          <w:tab w:val="left" w:pos="3180"/>
        </w:tabs>
        <w:rPr>
          <w:sz w:val="28"/>
          <w:szCs w:val="28"/>
          <w:lang w:val="uk-UA"/>
        </w:rPr>
      </w:pPr>
    </w:p>
    <w:p w:rsidR="000A2DFD" w:rsidRDefault="000A2DFD" w:rsidP="00D331F0">
      <w:pPr>
        <w:tabs>
          <w:tab w:val="left" w:pos="3180"/>
        </w:tabs>
        <w:rPr>
          <w:sz w:val="28"/>
          <w:szCs w:val="28"/>
          <w:lang w:val="uk-UA"/>
        </w:rPr>
      </w:pPr>
    </w:p>
    <w:p w:rsidR="00D331F0" w:rsidRDefault="00D331F0" w:rsidP="00D331F0">
      <w:pPr>
        <w:tabs>
          <w:tab w:val="left" w:pos="3180"/>
        </w:tabs>
        <w:rPr>
          <w:sz w:val="28"/>
          <w:szCs w:val="28"/>
          <w:lang w:val="uk-UA"/>
        </w:rPr>
      </w:pPr>
    </w:p>
    <w:p w:rsidR="00D8616A" w:rsidRDefault="006F0883" w:rsidP="0048130B">
      <w:pPr>
        <w:tabs>
          <w:tab w:val="left" w:pos="3180"/>
        </w:tabs>
        <w:ind w:left="-142" w:firstLine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 w:rsidR="00255B6A">
        <w:rPr>
          <w:sz w:val="28"/>
          <w:szCs w:val="28"/>
          <w:lang w:val="uk-UA"/>
        </w:rPr>
        <w:t xml:space="preserve">                                                   </w:t>
      </w:r>
      <w:r w:rsidR="006528AB">
        <w:rPr>
          <w:sz w:val="28"/>
          <w:szCs w:val="28"/>
          <w:lang w:val="uk-UA"/>
        </w:rPr>
        <w:t xml:space="preserve">                      </w:t>
      </w:r>
      <w:r w:rsidR="00255B6A">
        <w:rPr>
          <w:sz w:val="28"/>
          <w:szCs w:val="28"/>
          <w:lang w:val="uk-UA"/>
        </w:rPr>
        <w:t xml:space="preserve"> </w:t>
      </w:r>
      <w:r w:rsidR="004A4362">
        <w:rPr>
          <w:sz w:val="28"/>
          <w:szCs w:val="28"/>
          <w:lang w:val="uk-UA"/>
        </w:rPr>
        <w:t xml:space="preserve">В.В. </w:t>
      </w:r>
      <w:r>
        <w:rPr>
          <w:sz w:val="28"/>
          <w:szCs w:val="28"/>
          <w:lang w:val="uk-UA"/>
        </w:rPr>
        <w:t xml:space="preserve">Король  </w:t>
      </w:r>
      <w:r w:rsidR="00971125">
        <w:rPr>
          <w:sz w:val="28"/>
          <w:szCs w:val="28"/>
          <w:lang w:val="uk-UA"/>
        </w:rPr>
        <w:t xml:space="preserve">         </w:t>
      </w:r>
    </w:p>
    <w:sectPr w:rsidR="00D8616A" w:rsidSect="00B2795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A7985"/>
    <w:multiLevelType w:val="hybridMultilevel"/>
    <w:tmpl w:val="DF08B052"/>
    <w:lvl w:ilvl="0" w:tplc="ECB69D1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4DC0B5E"/>
    <w:multiLevelType w:val="hybridMultilevel"/>
    <w:tmpl w:val="FAD8F69E"/>
    <w:lvl w:ilvl="0" w:tplc="50AA19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F527837"/>
    <w:multiLevelType w:val="hybridMultilevel"/>
    <w:tmpl w:val="DD3277A0"/>
    <w:lvl w:ilvl="0" w:tplc="77381340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>
    <w:nsid w:val="79877769"/>
    <w:multiLevelType w:val="hybridMultilevel"/>
    <w:tmpl w:val="51AE1AD0"/>
    <w:lvl w:ilvl="0" w:tplc="B65C7552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4">
    <w:nsid w:val="7E9B44EB"/>
    <w:multiLevelType w:val="hybridMultilevel"/>
    <w:tmpl w:val="229E4AFC"/>
    <w:lvl w:ilvl="0" w:tplc="6504E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9C"/>
    <w:rsid w:val="000A2DFD"/>
    <w:rsid w:val="000C3F7E"/>
    <w:rsid w:val="000D027B"/>
    <w:rsid w:val="00123263"/>
    <w:rsid w:val="00160472"/>
    <w:rsid w:val="00172601"/>
    <w:rsid w:val="001A1B5E"/>
    <w:rsid w:val="001E6298"/>
    <w:rsid w:val="00211A5C"/>
    <w:rsid w:val="00211B45"/>
    <w:rsid w:val="00251E65"/>
    <w:rsid w:val="00255B6A"/>
    <w:rsid w:val="0026077D"/>
    <w:rsid w:val="002B0C92"/>
    <w:rsid w:val="00314B04"/>
    <w:rsid w:val="003371D2"/>
    <w:rsid w:val="0034178B"/>
    <w:rsid w:val="003A6CF1"/>
    <w:rsid w:val="003C7E54"/>
    <w:rsid w:val="0048130B"/>
    <w:rsid w:val="004836ED"/>
    <w:rsid w:val="004A4362"/>
    <w:rsid w:val="004B280C"/>
    <w:rsid w:val="00503E2B"/>
    <w:rsid w:val="005315C2"/>
    <w:rsid w:val="005915AF"/>
    <w:rsid w:val="0059192B"/>
    <w:rsid w:val="00595424"/>
    <w:rsid w:val="00604F64"/>
    <w:rsid w:val="00624E22"/>
    <w:rsid w:val="00626FE6"/>
    <w:rsid w:val="006528AB"/>
    <w:rsid w:val="006558BB"/>
    <w:rsid w:val="006B2FE4"/>
    <w:rsid w:val="006F0883"/>
    <w:rsid w:val="006F0AE7"/>
    <w:rsid w:val="00701867"/>
    <w:rsid w:val="0076412F"/>
    <w:rsid w:val="00791526"/>
    <w:rsid w:val="007A63E8"/>
    <w:rsid w:val="00806597"/>
    <w:rsid w:val="00846514"/>
    <w:rsid w:val="00852A35"/>
    <w:rsid w:val="008625F8"/>
    <w:rsid w:val="00897A56"/>
    <w:rsid w:val="008B757F"/>
    <w:rsid w:val="008C38A2"/>
    <w:rsid w:val="008D2B0C"/>
    <w:rsid w:val="00917883"/>
    <w:rsid w:val="00942C3E"/>
    <w:rsid w:val="00971125"/>
    <w:rsid w:val="00984B11"/>
    <w:rsid w:val="009A269A"/>
    <w:rsid w:val="009A544A"/>
    <w:rsid w:val="009C30F6"/>
    <w:rsid w:val="009C703B"/>
    <w:rsid w:val="009E6D1A"/>
    <w:rsid w:val="009F6854"/>
    <w:rsid w:val="00AA0A0D"/>
    <w:rsid w:val="00AE1287"/>
    <w:rsid w:val="00B210F9"/>
    <w:rsid w:val="00B27958"/>
    <w:rsid w:val="00B54809"/>
    <w:rsid w:val="00B64A8F"/>
    <w:rsid w:val="00B74BBE"/>
    <w:rsid w:val="00B85C11"/>
    <w:rsid w:val="00BC3B6F"/>
    <w:rsid w:val="00BE1320"/>
    <w:rsid w:val="00BF6DD7"/>
    <w:rsid w:val="00C07B5A"/>
    <w:rsid w:val="00C31484"/>
    <w:rsid w:val="00C400EE"/>
    <w:rsid w:val="00C93F65"/>
    <w:rsid w:val="00C97952"/>
    <w:rsid w:val="00CA78D1"/>
    <w:rsid w:val="00CE6B1C"/>
    <w:rsid w:val="00CF1239"/>
    <w:rsid w:val="00D03550"/>
    <w:rsid w:val="00D22606"/>
    <w:rsid w:val="00D30A3B"/>
    <w:rsid w:val="00D331F0"/>
    <w:rsid w:val="00D4579C"/>
    <w:rsid w:val="00D47239"/>
    <w:rsid w:val="00D52584"/>
    <w:rsid w:val="00D8616A"/>
    <w:rsid w:val="00DC3621"/>
    <w:rsid w:val="00DD1DD1"/>
    <w:rsid w:val="00E446BA"/>
    <w:rsid w:val="00E94A6B"/>
    <w:rsid w:val="00EC08DA"/>
    <w:rsid w:val="00ED0E6C"/>
    <w:rsid w:val="00ED2C7F"/>
    <w:rsid w:val="00ED6E1B"/>
    <w:rsid w:val="00F35709"/>
    <w:rsid w:val="00F50FEF"/>
    <w:rsid w:val="00F5705A"/>
    <w:rsid w:val="00F95A0A"/>
    <w:rsid w:val="00F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9C"/>
  </w:style>
  <w:style w:type="paragraph" w:styleId="1">
    <w:name w:val="heading 1"/>
    <w:basedOn w:val="a"/>
    <w:next w:val="a"/>
    <w:qFormat/>
    <w:rsid w:val="00D4579C"/>
    <w:pPr>
      <w:keepNext/>
      <w:ind w:left="623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579C"/>
    <w:pPr>
      <w:jc w:val="center"/>
    </w:pPr>
    <w:rPr>
      <w:sz w:val="36"/>
      <w:lang w:val="uk-UA"/>
    </w:rPr>
  </w:style>
  <w:style w:type="table" w:styleId="a4">
    <w:name w:val="Table Grid"/>
    <w:basedOn w:val="a1"/>
    <w:rsid w:val="00D4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D027B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25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9C"/>
  </w:style>
  <w:style w:type="paragraph" w:styleId="1">
    <w:name w:val="heading 1"/>
    <w:basedOn w:val="a"/>
    <w:next w:val="a"/>
    <w:qFormat/>
    <w:rsid w:val="00D4579C"/>
    <w:pPr>
      <w:keepNext/>
      <w:ind w:left="623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579C"/>
    <w:pPr>
      <w:jc w:val="center"/>
    </w:pPr>
    <w:rPr>
      <w:sz w:val="36"/>
      <w:lang w:val="uk-UA"/>
    </w:rPr>
  </w:style>
  <w:style w:type="table" w:styleId="a4">
    <w:name w:val="Table Grid"/>
    <w:basedOn w:val="a1"/>
    <w:rsid w:val="00D4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D027B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6AC4-8BF0-4C6C-96AE-43D71CF6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КИЄВО-СВЯТОШИНСЬКА РАЙОННА ДЕРЖАВНА АДМІНІСТРАЦІЯ</vt:lpstr>
      <vt:lpstr>КИЄВО-СВЯТОШИНСЬКА РАЙОННА ДЕРЖАВНА АДМІНІСТРАЦІЯ</vt:lpstr>
    </vt:vector>
  </TitlesOfParts>
  <Company>MoBIL GROUP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КИЄВО-СВЯТОШИНСЬКА РАЙОННА ДЕРЖАВНА АДМІНІСТРАЦІЯ</dc:title>
  <dc:subject/>
  <dc:creator>Admin</dc:creator>
  <cp:keywords/>
  <dc:description/>
  <cp:lastModifiedBy>User</cp:lastModifiedBy>
  <cp:revision>4</cp:revision>
  <cp:lastPrinted>2019-04-05T06:26:00Z</cp:lastPrinted>
  <dcterms:created xsi:type="dcterms:W3CDTF">2020-03-31T12:06:00Z</dcterms:created>
  <dcterms:modified xsi:type="dcterms:W3CDTF">2020-05-06T08:55:00Z</dcterms:modified>
</cp:coreProperties>
</file>